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B8" w:rsidRPr="006C21B8" w:rsidRDefault="006C21B8" w:rsidP="006C21B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C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Учебно-методическое обеспечение </w:t>
      </w:r>
      <w:r w:rsidRPr="006C21B8">
        <w:rPr>
          <w:rFonts w:ascii="Times New Roman" w:hAnsi="Times New Roman" w:cs="Times New Roman"/>
          <w:sz w:val="20"/>
          <w:szCs w:val="20"/>
        </w:rPr>
        <w:t xml:space="preserve">ОПОП </w:t>
      </w:r>
    </w:p>
    <w:p w:rsidR="006C21B8" w:rsidRPr="006C21B8" w:rsidRDefault="006C21B8" w:rsidP="006C21B8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21B8">
        <w:rPr>
          <w:rFonts w:ascii="Times New Roman" w:hAnsi="Times New Roman" w:cs="Times New Roman"/>
          <w:sz w:val="20"/>
          <w:szCs w:val="20"/>
        </w:rPr>
        <w:t>44.0</w:t>
      </w:r>
      <w:r w:rsidR="006D5B0E">
        <w:rPr>
          <w:rFonts w:ascii="Times New Roman" w:hAnsi="Times New Roman" w:cs="Times New Roman"/>
          <w:sz w:val="20"/>
          <w:szCs w:val="20"/>
        </w:rPr>
        <w:t>6</w:t>
      </w:r>
      <w:r w:rsidRPr="006C21B8">
        <w:rPr>
          <w:rFonts w:ascii="Times New Roman" w:hAnsi="Times New Roman" w:cs="Times New Roman"/>
          <w:sz w:val="20"/>
          <w:szCs w:val="20"/>
        </w:rPr>
        <w:t>.0</w:t>
      </w:r>
      <w:r w:rsidR="006D5B0E">
        <w:rPr>
          <w:rFonts w:ascii="Times New Roman" w:hAnsi="Times New Roman" w:cs="Times New Roman"/>
          <w:sz w:val="20"/>
          <w:szCs w:val="20"/>
        </w:rPr>
        <w:t>1</w:t>
      </w:r>
      <w:r w:rsidRPr="006C21B8">
        <w:rPr>
          <w:rFonts w:ascii="Times New Roman" w:hAnsi="Times New Roman" w:cs="Times New Roman"/>
          <w:sz w:val="20"/>
          <w:szCs w:val="20"/>
        </w:rPr>
        <w:t xml:space="preserve"> </w:t>
      </w:r>
      <w:r w:rsidR="006D5B0E">
        <w:rPr>
          <w:rFonts w:ascii="Times New Roman" w:hAnsi="Times New Roman" w:cs="Times New Roman"/>
          <w:sz w:val="20"/>
          <w:szCs w:val="20"/>
        </w:rPr>
        <w:t>Образование и педагогические науки</w:t>
      </w:r>
    </w:p>
    <w:p w:rsidR="006C21B8" w:rsidRPr="006C21B8" w:rsidRDefault="006C21B8" w:rsidP="006F1BC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E6C" w:rsidRPr="006C21B8" w:rsidRDefault="00C2351B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Наименование ОПОП</w:t>
      </w:r>
      <w:r w:rsidR="006D5B0E">
        <w:rPr>
          <w:rFonts w:ascii="Times New Roman" w:hAnsi="Times New Roman" w:cs="Times New Roman"/>
          <w:sz w:val="20"/>
          <w:szCs w:val="20"/>
        </w:rPr>
        <w:t xml:space="preserve"> 44.06</w:t>
      </w:r>
      <w:r w:rsidR="00E63F15" w:rsidRPr="006C21B8">
        <w:rPr>
          <w:rFonts w:ascii="Times New Roman" w:hAnsi="Times New Roman" w:cs="Times New Roman"/>
          <w:sz w:val="20"/>
          <w:szCs w:val="20"/>
        </w:rPr>
        <w:t>.0</w:t>
      </w:r>
      <w:r w:rsidR="006D5B0E">
        <w:rPr>
          <w:rFonts w:ascii="Times New Roman" w:hAnsi="Times New Roman" w:cs="Times New Roman"/>
          <w:sz w:val="20"/>
          <w:szCs w:val="20"/>
        </w:rPr>
        <w:t>1</w:t>
      </w:r>
      <w:r w:rsidR="00C23536" w:rsidRPr="006C21B8">
        <w:rPr>
          <w:rFonts w:ascii="Times New Roman" w:hAnsi="Times New Roman" w:cs="Times New Roman"/>
          <w:sz w:val="20"/>
          <w:szCs w:val="20"/>
        </w:rPr>
        <w:t xml:space="preserve"> </w:t>
      </w:r>
      <w:r w:rsidR="006D5B0E">
        <w:rPr>
          <w:rFonts w:ascii="Times New Roman" w:hAnsi="Times New Roman" w:cs="Times New Roman"/>
          <w:sz w:val="20"/>
          <w:szCs w:val="20"/>
        </w:rPr>
        <w:t>Образование и педагогические науки</w:t>
      </w:r>
    </w:p>
    <w:p w:rsidR="00C23536" w:rsidRPr="006C21B8" w:rsidRDefault="00C23536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Профиль подготовки "</w:t>
      </w:r>
      <w:r w:rsidR="006D5B0E">
        <w:rPr>
          <w:rFonts w:ascii="Times New Roman" w:hAnsi="Times New Roman" w:cs="Times New Roman"/>
          <w:sz w:val="20"/>
          <w:szCs w:val="20"/>
        </w:rPr>
        <w:t>Теория и методика профессионального образования</w:t>
      </w:r>
      <w:r w:rsidRPr="006C21B8">
        <w:rPr>
          <w:rFonts w:ascii="Times New Roman" w:hAnsi="Times New Roman" w:cs="Times New Roman"/>
          <w:sz w:val="20"/>
          <w:szCs w:val="20"/>
        </w:rPr>
        <w:t>"</w:t>
      </w:r>
    </w:p>
    <w:p w:rsidR="006F1BCF" w:rsidRPr="006C21B8" w:rsidRDefault="00785E6C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 xml:space="preserve">Уровень </w:t>
      </w:r>
      <w:r w:rsidR="00547D85" w:rsidRPr="006C21B8">
        <w:rPr>
          <w:rFonts w:ascii="Times New Roman" w:hAnsi="Times New Roman" w:cs="Times New Roman"/>
          <w:sz w:val="20"/>
          <w:szCs w:val="20"/>
        </w:rPr>
        <w:t xml:space="preserve">обучения: </w:t>
      </w:r>
      <w:r w:rsidR="006D5B0E">
        <w:rPr>
          <w:rFonts w:ascii="Times New Roman" w:hAnsi="Times New Roman" w:cs="Times New Roman"/>
          <w:sz w:val="20"/>
          <w:szCs w:val="20"/>
        </w:rPr>
        <w:t>аспирантура</w:t>
      </w:r>
    </w:p>
    <w:p w:rsidR="00C2351B" w:rsidRPr="006C21B8" w:rsidRDefault="00C2351B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Форма обучения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: </w:t>
      </w:r>
      <w:r w:rsidR="00C23536" w:rsidRPr="006C21B8">
        <w:rPr>
          <w:rFonts w:ascii="Times New Roman" w:hAnsi="Times New Roman" w:cs="Times New Roman"/>
          <w:sz w:val="20"/>
          <w:szCs w:val="20"/>
        </w:rPr>
        <w:t>очная</w:t>
      </w:r>
    </w:p>
    <w:p w:rsidR="002B737A" w:rsidRPr="006C21B8" w:rsidRDefault="002B737A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Срок обучения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: </w:t>
      </w:r>
      <w:r w:rsidR="006D5B0E">
        <w:rPr>
          <w:rFonts w:ascii="Times New Roman" w:hAnsi="Times New Roman" w:cs="Times New Roman"/>
          <w:sz w:val="20"/>
          <w:szCs w:val="20"/>
        </w:rPr>
        <w:t>3</w:t>
      </w:r>
      <w:r w:rsidR="00547D85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005C93" w:rsidRPr="006C21B8" w:rsidRDefault="008C3504" w:rsidP="008C35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ab/>
      </w:r>
      <w:r w:rsidRPr="006C21B8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pPr w:leftFromText="180" w:rightFromText="180" w:vertAnchor="text" w:horzAnchor="margin" w:tblpY="162"/>
        <w:tblOverlap w:val="never"/>
        <w:tblW w:w="9305" w:type="dxa"/>
        <w:tblLook w:val="04A0" w:firstRow="1" w:lastRow="0" w:firstColumn="1" w:lastColumn="0" w:noHBand="0" w:noVBand="1"/>
      </w:tblPr>
      <w:tblGrid>
        <w:gridCol w:w="307"/>
        <w:gridCol w:w="2250"/>
        <w:gridCol w:w="6748"/>
      </w:tblGrid>
      <w:tr w:rsidR="007836DA" w:rsidRPr="006C21B8" w:rsidTr="006D5B0E">
        <w:trPr>
          <w:trHeight w:val="274"/>
        </w:trPr>
        <w:tc>
          <w:tcPr>
            <w:tcW w:w="3858" w:type="dxa"/>
            <w:gridSpan w:val="2"/>
            <w:vAlign w:val="center"/>
          </w:tcPr>
          <w:p w:rsidR="007836DA" w:rsidRPr="006C21B8" w:rsidRDefault="007836DA" w:rsidP="0078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1B8">
              <w:rPr>
                <w:rFonts w:ascii="Times New Roman" w:hAnsi="Times New Roman" w:cs="Times New Roman"/>
                <w:sz w:val="20"/>
                <w:szCs w:val="20"/>
              </w:rPr>
              <w:t>Полный перечень по учебному плану</w:t>
            </w:r>
          </w:p>
        </w:tc>
        <w:tc>
          <w:tcPr>
            <w:tcW w:w="5447" w:type="dxa"/>
            <w:vAlign w:val="center"/>
          </w:tcPr>
          <w:p w:rsidR="007836DA" w:rsidRPr="006C21B8" w:rsidRDefault="007836DA" w:rsidP="0078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1B8">
              <w:rPr>
                <w:rFonts w:ascii="Times New Roman" w:hAnsi="Times New Roman" w:cs="Times New Roman"/>
                <w:sz w:val="20"/>
                <w:szCs w:val="20"/>
              </w:rPr>
              <w:t>Методическое обеспечение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7836DA" w:rsidRPr="006C21B8" w:rsidRDefault="007836DA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7836DA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данных в научных исследованиях</w:t>
            </w:r>
          </w:p>
        </w:tc>
        <w:tc>
          <w:tcPr>
            <w:tcW w:w="5447" w:type="dxa"/>
          </w:tcPr>
          <w:p w:rsidR="007836DA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Журавлев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В.В.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Информационные технологии в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образовании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учебное пособие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СКФУ, 2014. -</w:t>
            </w:r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102 с.</w:t>
            </w:r>
            <w:proofErr w:type="gramStart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ил. - </w:t>
            </w:r>
            <w:proofErr w:type="spellStart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Библиогр</w:t>
            </w:r>
            <w:proofErr w:type="spellEnd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 в кн.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; То же [Электронный ресурс]. - URL: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http://biblioclub.ru/index.php?page=book&amp;id=457341</w:t>
            </w:r>
          </w:p>
          <w:p w:rsidR="006D5B0E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Красильникова, В.А.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и коммуникационные технологии в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образовании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учебное пособие 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Москва :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</w:t>
            </w:r>
            <w:proofErr w:type="spell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Директ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-Медиа, 2013. - 231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с. :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ил.</w:t>
            </w:r>
            <w:proofErr w:type="gram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,</w:t>
            </w:r>
            <w:proofErr w:type="spellStart"/>
            <w:r w:rsidRPr="006D5B0E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т</w:t>
            </w:r>
            <w:proofErr w:type="gramEnd"/>
            <w:r w:rsidRPr="006D5B0E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абл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., схем. - ISBN 978-5-4458-3000-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9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;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То же [Электронный ресурс]. - URL: http://biblioclub.ru/index.php?page=book&amp;id=209292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</w:p>
          <w:p w:rsidR="006D5B0E" w:rsidRPr="006D5B0E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Груздева М.Л.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Анализ данных с использованием информационных систем: учебно-методическое пособие </w:t>
            </w:r>
            <w:r w:rsidRPr="006D5B0E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 w:rsidRPr="006D5B0E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Н.Новгород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 НГПУ, 2013. – 108 с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826824" w:rsidRPr="009E21B2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Иностранный язык</w:t>
            </w:r>
          </w:p>
        </w:tc>
        <w:tc>
          <w:tcPr>
            <w:tcW w:w="5447" w:type="dxa"/>
          </w:tcPr>
          <w:p w:rsidR="006D5B0E" w:rsidRPr="009E21B2" w:rsidRDefault="006D5B0E" w:rsidP="009E21B2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Style w:val="eop"/>
                <w:rFonts w:ascii="Segoe UI" w:hAnsi="Segoe UI" w:cs="Segoe UI"/>
                <w:sz w:val="14"/>
                <w:szCs w:val="18"/>
              </w:rPr>
            </w:pP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DFDFD"/>
              </w:rPr>
              <w:t>Гарагуля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С.И.</w:t>
            </w:r>
            <w:r w:rsidRPr="006D5B0E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color w:val="000000"/>
                <w:sz w:val="20"/>
                <w:shd w:val="clear" w:color="auto" w:fill="FDFDFD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Английский язык для аспирантов и соискателей учёной степени: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English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for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postgraduate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students</w:t>
            </w:r>
            <w:r w:rsidRPr="006D5B0E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ВЛАДОС, 2015 </w:t>
            </w:r>
            <w:r w:rsidRPr="006D5B0E">
              <w:rPr>
                <w:rStyle w:val="eop"/>
                <w:sz w:val="20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URL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:</w:t>
            </w:r>
            <w:r w:rsidR="009E21B2">
              <w:rPr>
                <w:rStyle w:val="normaltextru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://</w:t>
            </w: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biblioclub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/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index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php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?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page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=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book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&amp;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id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=429572</w:t>
            </w:r>
            <w:r w:rsidRPr="006D5B0E">
              <w:rPr>
                <w:rStyle w:val="eop"/>
                <w:sz w:val="20"/>
              </w:rPr>
              <w:t> </w:t>
            </w:r>
          </w:p>
          <w:p w:rsidR="006D5B0E" w:rsidRPr="009E21B2" w:rsidRDefault="006D5B0E" w:rsidP="006D5B0E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0"/>
                <w:szCs w:val="18"/>
              </w:rPr>
            </w:pP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Илалтдинова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Е.Ю., 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Малокостова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А.Д., 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Статун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Г.И.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Английский язык для аспирантов: методические разработки к курсу английского языка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="009E21B2" w:rsidRPr="009E21B2">
              <w:rPr>
                <w:rStyle w:val="eop"/>
                <w:color w:val="000000"/>
                <w:sz w:val="20"/>
                <w:shd w:val="clear" w:color="auto" w:fill="FFFFFF"/>
              </w:rPr>
              <w:t>НГПУ, 2006</w:t>
            </w:r>
          </w:p>
          <w:p w:rsidR="00547D85" w:rsidRPr="009E21B2" w:rsidRDefault="009E21B2" w:rsidP="009E21B2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4"/>
                <w:szCs w:val="18"/>
              </w:rPr>
            </w:pP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DFDFD"/>
              </w:rPr>
              <w:t>Сиполс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О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.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В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 xml:space="preserve">. </w:t>
            </w:r>
            <w:r w:rsidRPr="009E21B2">
              <w:rPr>
                <w:color w:val="000000"/>
                <w:sz w:val="20"/>
                <w:shd w:val="clear" w:color="auto" w:fill="FDFDFD"/>
                <w:lang w:val="en-US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Develop Your Reading Skills. Comprehension and Translation Practice: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Обучение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чтению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и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переводу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sz w:val="20"/>
                <w:shd w:val="clear" w:color="auto" w:fill="FDFDFD"/>
                <w:lang w:val="en-US"/>
              </w:rPr>
              <w:t xml:space="preserve"> </w:t>
            </w:r>
            <w:proofErr w:type="spellStart"/>
            <w:r w:rsidRPr="009E21B2">
              <w:rPr>
                <w:rStyle w:val="normaltextrun"/>
                <w:sz w:val="20"/>
                <w:shd w:val="clear" w:color="auto" w:fill="FDFDFD"/>
              </w:rPr>
              <w:t>Изд</w:t>
            </w:r>
            <w:proofErr w:type="spellEnd"/>
            <w:r w:rsidRPr="009E21B2">
              <w:rPr>
                <w:rStyle w:val="normaltextrun"/>
                <w:sz w:val="20"/>
                <w:shd w:val="clear" w:color="auto" w:fill="FDFDFD"/>
                <w:lang w:val="en-US"/>
              </w:rPr>
              <w:t xml:space="preserve">. </w:t>
            </w:r>
            <w:r w:rsidRPr="009E21B2">
              <w:rPr>
                <w:rStyle w:val="normaltextrun"/>
                <w:sz w:val="20"/>
                <w:shd w:val="clear" w:color="auto" w:fill="FDFDFD"/>
              </w:rPr>
              <w:t>«Флинта», 2016</w:t>
            </w:r>
            <w:r w:rsidRPr="009E21B2">
              <w:rPr>
                <w:rStyle w:val="eop"/>
                <w:sz w:val="20"/>
              </w:rPr>
              <w:t> </w:t>
            </w:r>
            <w:r>
              <w:rPr>
                <w:rFonts w:ascii="Segoe UI" w:hAnsi="Segoe UI" w:cs="Segoe UI"/>
                <w:sz w:val="14"/>
                <w:szCs w:val="18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:</w:t>
            </w:r>
            <w:r>
              <w:rPr>
                <w:rStyle w:val="normaltextru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://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biblioclub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/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index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php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?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page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=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book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&amp;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id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=84903</w:t>
            </w:r>
            <w:r w:rsidRPr="009E21B2">
              <w:rPr>
                <w:rStyle w:val="eop"/>
                <w:sz w:val="20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9E21B2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Информационные технологии в научных исследованиях</w:t>
            </w:r>
          </w:p>
        </w:tc>
        <w:tc>
          <w:tcPr>
            <w:tcW w:w="5447" w:type="dxa"/>
          </w:tcPr>
          <w:p w:rsidR="00547D85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bdr w:val="none" w:sz="0" w:space="0" w:color="auto" w:frame="1"/>
              </w:rPr>
              <w:t>Роберт И.В.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Теория и методика информатизации образования (психолого-педагогический и технологический аспекты). 3-е изд.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М: БИНОМ. Лаборатория знаний, 2013. – 398 с.</w:t>
            </w:r>
          </w:p>
          <w:p w:rsid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Захарова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И.Г.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технологии в образовании: учеб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п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особие для студ.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высш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 учеб. заведений.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М.: Издательский дом «Академия», 2010. –192с.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Красильникова, В.А.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и коммуникационные технологии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образовании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Москва 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Директ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-Медиа, 2013. - 231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с. 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ил.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,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т</w:t>
            </w:r>
            <w:proofErr w:type="gramEnd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абл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., схем. - ISBN 978-5-4458-3000-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9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То же [Электронный ресурс]. - URL: http://biblioclub.ru/index.php?page=book&amp;id=209292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Минин, А.Я.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Информационные технологии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образовании: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учебное пособие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МПГУ, 2016. - 148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 в кн. - ISBN 978-5-4263-0464-2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То же [Электронный ресурс]. - URL: http://biblioclub.ru/index.php?page=book&amp;id=471000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 и философия науки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Черняева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А. С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История и философия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Структура научного знания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 для аспирантов и соискателей / А.С.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Черняева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 ; Министерство образования и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 Российской Федерации, ФГБОУ ВПО «Сибирский государственный технологический университет». - Красноярск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:</w:t>
            </w:r>
            <w:proofErr w:type="gramEnd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СибГТУ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2013. - 61 с.: табл., схем.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hyperlink r:id="rId6" w:tgtFrame="_blank" w:history="1"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http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://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biblioclub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/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index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php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?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page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book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&amp;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id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=428847</w:t>
              </w:r>
            </w:hyperlink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sz w:val="20"/>
                <w:bdr w:val="none" w:sz="0" w:space="0" w:color="auto" w:frame="1"/>
              </w:rPr>
              <w:t>Ивин А. А., Никитина И. П</w:t>
            </w:r>
            <w:r>
              <w:rPr>
                <w:rStyle w:val="normaltextrun"/>
                <w:rFonts w:ascii="Times New Roman" w:hAnsi="Times New Roman" w:cs="Times New Roman"/>
                <w:sz w:val="20"/>
                <w:bdr w:val="none" w:sz="0" w:space="0" w:color="auto" w:frame="1"/>
              </w:rPr>
              <w:t xml:space="preserve">. Философия науки: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учебное пособие для аспирантов и соискателей / А.А.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Ивин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И.П. Никитина. - Москва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Берлин :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Директ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-Медиа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2015. - 557 с.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ISBN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978-5-4475-3681-7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lastRenderedPageBreak/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hyperlink r:id="rId7" w:tgtFrame="_blank" w:history="1"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http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://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biblioclub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/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index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php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?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page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book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&amp;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id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=276781</w:t>
              </w:r>
            </w:hyperlink>
          </w:p>
          <w:p w:rsidR="009E21B2" w:rsidRPr="006C21B8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Кузнецова Н.В.,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Щенников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В.П.</w:t>
            </w:r>
            <w:r w:rsidRPr="009E21B2">
              <w:rPr>
                <w:rStyle w:val="eop"/>
                <w:rFonts w:ascii="Times New Roman" w:hAnsi="Times New Roman" w:cs="Times New Roman"/>
                <w:sz w:val="20"/>
                <w:shd w:val="clear" w:color="auto" w:fill="FFFFFF"/>
              </w:rPr>
              <w:t> </w:t>
            </w:r>
            <w:r>
              <w:rPr>
                <w:rStyle w:val="eop"/>
                <w:rFonts w:ascii="Times New Roman" w:hAnsi="Times New Roman" w:cs="Times New Roman"/>
                <w:sz w:val="20"/>
                <w:shd w:val="clear" w:color="auto" w:fill="FFFFFF"/>
              </w:rPr>
              <w:t>История и философия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: учебное пособие / Кузнецова Н.В.,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Щенников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В.П.; Министерство образования и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науки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РФ, Кемеровский государственный университет. - Кемерово: Кемеровский государственный университет, 2016. - 148 с. -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ISBN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978-5-8353-1923-7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http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://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biblioclub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.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ru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/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index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.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php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?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page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=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book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&amp;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id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=481563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Методика проведения диссертационного исследования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Афашагова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А.А.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Профессиональная этика в психолого-педагогической деятельности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Москва: Издательство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Directmedia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2014 г. - 187 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Демченко, З.А.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Методология научно-исследовательской деятельности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Архангельск: САФУ, 2015. - 84 с.  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кн.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- ISBN 978-5-261-01059-3 ; То же [Электронный ресурс]. - URL: http://biblioclub.ru/index.php?page=book&amp;id=43633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Градусова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Т.К.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университет, 2013. - 100 с. - ISBN 978-5-8353-1518-5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Маркова С.М., Цыплакова С.А.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партнерство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НГПУ, 2016.  – 175 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Педагогика и психология высшей школы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Мандель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Б.Р.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Психолого-педагогическое сопровождение образовательного процесса в современном вузе: 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 Берлин :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Директ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-Медиа, 2015. - 276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 ISBN 978-5-4475-6007-2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То же [Электронный ресурс]. - URL: http://biblioclub.ru/index.php?page=book&amp;id=427013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Шмырёва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, Н.А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Инновационные процессы в управлении педагогическими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системами: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>Кемерово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 Кемеровский государственный университет, 2014. - 108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. в кн. - ISBN 978-5-8353-1687-8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 xml:space="preserve"> То же [Электронный ресурс]. - URL: http://biblioclub.ru/index.php?page=book&amp;id=278517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</w:p>
          <w:p w:rsidR="009E21B2" w:rsidRPr="006C21B8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Громкова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, М.Т.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Педагогика высшей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школы: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 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Юнити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-Дана, 2015. - 446 с.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.: с. 403-404 - ISBN 978-5-238-02236-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9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 URL: http://biblioclub.ru/index.php?page=book&amp;id=117717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методика профессионального образования</w:t>
            </w:r>
          </w:p>
        </w:tc>
        <w:tc>
          <w:tcPr>
            <w:tcW w:w="5447" w:type="dxa"/>
          </w:tcPr>
          <w:p w:rsidR="00547D85" w:rsidRPr="00EE3B63" w:rsidRDefault="009E21B2" w:rsidP="00EE3B63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Градусова</w:t>
            </w:r>
            <w:proofErr w:type="spellEnd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Т.К.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университет, 2013. - 100 с. - ISBN 978-5-8353-1518-5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EE3B63" w:rsidRDefault="009E21B2" w:rsidP="00EE3B63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Style w:val="eop"/>
                <w:color w:val="000000"/>
                <w:sz w:val="20"/>
                <w:szCs w:val="20"/>
              </w:rPr>
            </w:pPr>
            <w:proofErr w:type="spellStart"/>
            <w:r w:rsidRPr="00EE3B63">
              <w:rPr>
                <w:rStyle w:val="spellingerror"/>
                <w:sz w:val="20"/>
                <w:szCs w:val="20"/>
              </w:rPr>
              <w:t>Легенчук</w:t>
            </w:r>
            <w:proofErr w:type="spellEnd"/>
            <w:r w:rsidRPr="00EE3B63">
              <w:rPr>
                <w:rStyle w:val="normaltextrun"/>
                <w:sz w:val="20"/>
                <w:szCs w:val="20"/>
              </w:rPr>
              <w:t>, Д.В.</w:t>
            </w:r>
            <w:r w:rsidRPr="00EE3B63">
              <w:rPr>
                <w:rStyle w:val="eop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Преемственность среднего профес</w:t>
            </w:r>
            <w:r w:rsidR="00EE3B63"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 xml:space="preserve">сионально и высшего образования 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(монография)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Издательство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: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Издательский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Дом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"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Академия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Естествознания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" (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Пенза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)</w:t>
            </w:r>
            <w:r w:rsidRPr="00EE3B63">
              <w:rPr>
                <w:rStyle w:val="scxw181125924"/>
                <w:color w:val="000000"/>
                <w:sz w:val="20"/>
                <w:szCs w:val="20"/>
              </w:rPr>
              <w:t> </w:t>
            </w:r>
            <w:r w:rsidR="00EE3B63" w:rsidRPr="00EE3B63">
              <w:rPr>
                <w:color w:val="000000"/>
                <w:sz w:val="20"/>
                <w:szCs w:val="20"/>
              </w:rPr>
              <w:t xml:space="preserve"> 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ISSN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: 1996-3947, 2015. - с. 56-57</w:t>
            </w:r>
            <w:r w:rsidRPr="00EE3B63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:rsidR="009E21B2" w:rsidRPr="00EE3B63" w:rsidRDefault="00EE3B63" w:rsidP="00EE3B63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</w:rPr>
              <w:t>Маркова С.М., Цыплакова С.А.</w:t>
            </w:r>
            <w:r w:rsidRPr="00EE3B63">
              <w:rPr>
                <w:rStyle w:val="eop"/>
                <w:color w:val="000000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Дидактическая система проектирования педагогического процесса в профессиональном образовании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: НГПУ. – 2016 – 162 с.</w:t>
            </w:r>
            <w:r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научно-образовательными системами</w:t>
            </w:r>
          </w:p>
        </w:tc>
        <w:tc>
          <w:tcPr>
            <w:tcW w:w="5447" w:type="dxa"/>
          </w:tcPr>
          <w:p w:rsidR="00547D85" w:rsidRPr="00EE3B63" w:rsidRDefault="00EE3B63" w:rsidP="00EE3B63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Маркова С.М., Цыплакова С.А.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Дидактическая система проектирования педагогического процесса в профессиональном образовании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E3B63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НГПУ. – 2016 – 162 с.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E3B63">
              <w:rPr>
                <w:rStyle w:val="spellingerror"/>
                <w:sz w:val="20"/>
                <w:szCs w:val="20"/>
              </w:rPr>
              <w:t>Шипилина</w:t>
            </w:r>
            <w:proofErr w:type="spellEnd"/>
            <w:r w:rsidRPr="00EE3B63">
              <w:rPr>
                <w:rStyle w:val="normaltextrun"/>
                <w:sz w:val="20"/>
                <w:szCs w:val="20"/>
              </w:rPr>
              <w:t>, Л.А.</w:t>
            </w:r>
            <w:r w:rsidRPr="00EE3B63">
              <w:rPr>
                <w:rStyle w:val="normaltextrun"/>
                <w:sz w:val="20"/>
                <w:szCs w:val="20"/>
                <w:lang w:val="en-US"/>
              </w:rPr>
              <w:t>  </w:t>
            </w:r>
            <w:r w:rsidRPr="00EE3B63">
              <w:rPr>
                <w:rStyle w:val="eop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Методология психолого-педагогических исследований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Москва: Издательство «Флинта», 2016. - 204 с. - ISBN 978-5-9765-1173-6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Костюк, Н.В.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Педагогика профессионального образования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институт культуры, 2016. - 136 с.: табл. -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Билиогр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.: с. 114-115 - ISBN 978-5-8154-0349-9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Демченко, З.А.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Методология научно-исследовательской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деятельности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учебно-методическое пособие 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Архангельск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 xml:space="preserve"> САФУ, 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lastRenderedPageBreak/>
              <w:t>2015. - 84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с.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ил. -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Библиогр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 в кн.</w:t>
            </w:r>
            <w:proofErr w:type="gramStart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;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- ISBN 978-5-261-01059-3 ; То же [Электронный ресурс]. - URL: http://biblioclub.ru/index.php?page=book&amp;id=43633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</w:tbl>
    <w:p w:rsidR="00005C93" w:rsidRPr="006C21B8" w:rsidRDefault="00005C93" w:rsidP="006F1BC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85E6C" w:rsidRPr="006C21B8" w:rsidRDefault="006135BD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Зав. кафедрой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5E6C" w:rsidRPr="006C21B8">
        <w:rPr>
          <w:rFonts w:ascii="Times New Roman" w:hAnsi="Times New Roman" w:cs="Times New Roman"/>
          <w:sz w:val="20"/>
          <w:szCs w:val="20"/>
        </w:rPr>
        <w:t>ПОиУОС</w:t>
      </w:r>
      <w:proofErr w:type="spellEnd"/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  <w:t>С.М. Маркова</w:t>
      </w:r>
    </w:p>
    <w:p w:rsidR="00FE1195" w:rsidRPr="006C21B8" w:rsidRDefault="00005C93" w:rsidP="008E48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br w:type="textWrapping" w:clear="all"/>
      </w:r>
    </w:p>
    <w:sectPr w:rsidR="00FE1195" w:rsidRPr="006C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abstractNum w:abstractNumId="2">
    <w:nsid w:val="0E144953"/>
    <w:multiLevelType w:val="hybridMultilevel"/>
    <w:tmpl w:val="CFB0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42130"/>
    <w:multiLevelType w:val="hybridMultilevel"/>
    <w:tmpl w:val="A7F28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882516"/>
    <w:multiLevelType w:val="multilevel"/>
    <w:tmpl w:val="1158A0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19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A7929"/>
    <w:multiLevelType w:val="hybridMultilevel"/>
    <w:tmpl w:val="A6D25224"/>
    <w:lvl w:ilvl="0" w:tplc="39EC63D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D5358"/>
    <w:multiLevelType w:val="hybridMultilevel"/>
    <w:tmpl w:val="213A1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435A66"/>
    <w:multiLevelType w:val="hybridMultilevel"/>
    <w:tmpl w:val="8A7E9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9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0">
    <w:nsid w:val="2E290411"/>
    <w:multiLevelType w:val="hybridMultilevel"/>
    <w:tmpl w:val="3E9C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0C2255"/>
    <w:multiLevelType w:val="multilevel"/>
    <w:tmpl w:val="C4C69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7F32ED"/>
    <w:multiLevelType w:val="multilevel"/>
    <w:tmpl w:val="C33E9E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D27C4D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370161EE"/>
    <w:multiLevelType w:val="hybridMultilevel"/>
    <w:tmpl w:val="6E3A19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A7C16"/>
    <w:multiLevelType w:val="hybridMultilevel"/>
    <w:tmpl w:val="95403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7C4A"/>
    <w:multiLevelType w:val="multilevel"/>
    <w:tmpl w:val="0DD878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Cs/>
        <w:iCs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82D82"/>
    <w:multiLevelType w:val="hybridMultilevel"/>
    <w:tmpl w:val="6A6291EA"/>
    <w:lvl w:ilvl="0" w:tplc="4DB6CE5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94799A"/>
    <w:multiLevelType w:val="multilevel"/>
    <w:tmpl w:val="A93CD2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A95576"/>
    <w:multiLevelType w:val="hybridMultilevel"/>
    <w:tmpl w:val="8DFC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8F5E10"/>
    <w:multiLevelType w:val="hybridMultilevel"/>
    <w:tmpl w:val="95AA3BC4"/>
    <w:lvl w:ilvl="0" w:tplc="3F9E13E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3D01A6"/>
    <w:multiLevelType w:val="multilevel"/>
    <w:tmpl w:val="CC8CBC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543AB8"/>
    <w:multiLevelType w:val="multilevel"/>
    <w:tmpl w:val="D6EA55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DE5227"/>
    <w:multiLevelType w:val="hybridMultilevel"/>
    <w:tmpl w:val="CCD6A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10B64"/>
    <w:multiLevelType w:val="hybridMultilevel"/>
    <w:tmpl w:val="3A0EA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2B05F6"/>
    <w:multiLevelType w:val="hybridMultilevel"/>
    <w:tmpl w:val="DB445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C84FA7"/>
    <w:multiLevelType w:val="hybridMultilevel"/>
    <w:tmpl w:val="0A0E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433233"/>
    <w:multiLevelType w:val="hybridMultilevel"/>
    <w:tmpl w:val="377889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0382F"/>
    <w:multiLevelType w:val="hybridMultilevel"/>
    <w:tmpl w:val="5602EC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65E4991"/>
    <w:multiLevelType w:val="multilevel"/>
    <w:tmpl w:val="052E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4"/>
  </w:num>
  <w:num w:numId="4">
    <w:abstractNumId w:val="2"/>
  </w:num>
  <w:num w:numId="5">
    <w:abstractNumId w:val="32"/>
  </w:num>
  <w:num w:numId="6">
    <w:abstractNumId w:val="15"/>
  </w:num>
  <w:num w:numId="7">
    <w:abstractNumId w:val="23"/>
  </w:num>
  <w:num w:numId="8">
    <w:abstractNumId w:val="3"/>
  </w:num>
  <w:num w:numId="9">
    <w:abstractNumId w:val="0"/>
  </w:num>
  <w:num w:numId="10">
    <w:abstractNumId w:val="18"/>
  </w:num>
  <w:num w:numId="11">
    <w:abstractNumId w:val="30"/>
  </w:num>
  <w:num w:numId="12">
    <w:abstractNumId w:val="26"/>
  </w:num>
  <w:num w:numId="13">
    <w:abstractNumId w:val="39"/>
  </w:num>
  <w:num w:numId="14">
    <w:abstractNumId w:val="17"/>
  </w:num>
  <w:num w:numId="15">
    <w:abstractNumId w:val="35"/>
  </w:num>
  <w:num w:numId="16">
    <w:abstractNumId w:val="25"/>
  </w:num>
  <w:num w:numId="17">
    <w:abstractNumId w:val="13"/>
  </w:num>
  <w:num w:numId="18">
    <w:abstractNumId w:val="36"/>
  </w:num>
  <w:num w:numId="19">
    <w:abstractNumId w:val="16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8"/>
  </w:num>
  <w:num w:numId="23">
    <w:abstractNumId w:val="9"/>
  </w:num>
  <w:num w:numId="24">
    <w:abstractNumId w:val="31"/>
  </w:num>
  <w:num w:numId="25">
    <w:abstractNumId w:val="1"/>
  </w:num>
  <w:num w:numId="26">
    <w:abstractNumId w:val="6"/>
  </w:num>
  <w:num w:numId="27">
    <w:abstractNumId w:val="33"/>
  </w:num>
  <w:num w:numId="28">
    <w:abstractNumId w:val="29"/>
  </w:num>
  <w:num w:numId="29">
    <w:abstractNumId w:val="10"/>
  </w:num>
  <w:num w:numId="30">
    <w:abstractNumId w:val="34"/>
  </w:num>
  <w:num w:numId="31">
    <w:abstractNumId w:val="37"/>
  </w:num>
  <w:num w:numId="32">
    <w:abstractNumId w:val="7"/>
  </w:num>
  <w:num w:numId="33">
    <w:abstractNumId w:val="11"/>
  </w:num>
  <w:num w:numId="34">
    <w:abstractNumId w:val="28"/>
  </w:num>
  <w:num w:numId="35">
    <w:abstractNumId w:val="27"/>
  </w:num>
  <w:num w:numId="36">
    <w:abstractNumId w:val="38"/>
  </w:num>
  <w:num w:numId="37">
    <w:abstractNumId w:val="19"/>
  </w:num>
  <w:num w:numId="38">
    <w:abstractNumId w:val="4"/>
  </w:num>
  <w:num w:numId="39">
    <w:abstractNumId w:val="2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232"/>
    <w:rsid w:val="00005C93"/>
    <w:rsid w:val="00013781"/>
    <w:rsid w:val="00015ED0"/>
    <w:rsid w:val="00074738"/>
    <w:rsid w:val="00081B8D"/>
    <w:rsid w:val="000D6F3B"/>
    <w:rsid w:val="00102F2E"/>
    <w:rsid w:val="00112907"/>
    <w:rsid w:val="00123F1A"/>
    <w:rsid w:val="00143034"/>
    <w:rsid w:val="001C2A79"/>
    <w:rsid w:val="002142B1"/>
    <w:rsid w:val="00215FF7"/>
    <w:rsid w:val="00232CB9"/>
    <w:rsid w:val="002362B8"/>
    <w:rsid w:val="002664FD"/>
    <w:rsid w:val="00284176"/>
    <w:rsid w:val="00286046"/>
    <w:rsid w:val="002B3466"/>
    <w:rsid w:val="002B3A9B"/>
    <w:rsid w:val="002B737A"/>
    <w:rsid w:val="002C0232"/>
    <w:rsid w:val="002C4B4B"/>
    <w:rsid w:val="002D21A7"/>
    <w:rsid w:val="002F05F2"/>
    <w:rsid w:val="002F0BEB"/>
    <w:rsid w:val="002F7AFA"/>
    <w:rsid w:val="00312DBF"/>
    <w:rsid w:val="003704FC"/>
    <w:rsid w:val="00383477"/>
    <w:rsid w:val="003A0CDE"/>
    <w:rsid w:val="00407CCC"/>
    <w:rsid w:val="00441C80"/>
    <w:rsid w:val="00450C36"/>
    <w:rsid w:val="00473113"/>
    <w:rsid w:val="00477CAE"/>
    <w:rsid w:val="004B63E0"/>
    <w:rsid w:val="004C6FD2"/>
    <w:rsid w:val="004E067F"/>
    <w:rsid w:val="00537D3B"/>
    <w:rsid w:val="00542A85"/>
    <w:rsid w:val="00547D85"/>
    <w:rsid w:val="005870A6"/>
    <w:rsid w:val="00590FB3"/>
    <w:rsid w:val="006135BD"/>
    <w:rsid w:val="00657161"/>
    <w:rsid w:val="00662CDA"/>
    <w:rsid w:val="00666697"/>
    <w:rsid w:val="006C21B8"/>
    <w:rsid w:val="006D5B0E"/>
    <w:rsid w:val="006D5C88"/>
    <w:rsid w:val="006F1BCF"/>
    <w:rsid w:val="006F4BB5"/>
    <w:rsid w:val="00756404"/>
    <w:rsid w:val="00761F07"/>
    <w:rsid w:val="007836DA"/>
    <w:rsid w:val="00785E6C"/>
    <w:rsid w:val="00787B06"/>
    <w:rsid w:val="007A35D3"/>
    <w:rsid w:val="007B6300"/>
    <w:rsid w:val="007C6EF9"/>
    <w:rsid w:val="00824D04"/>
    <w:rsid w:val="00826824"/>
    <w:rsid w:val="00836CC7"/>
    <w:rsid w:val="0087768C"/>
    <w:rsid w:val="008873BA"/>
    <w:rsid w:val="008C3504"/>
    <w:rsid w:val="008C4E5D"/>
    <w:rsid w:val="008E4860"/>
    <w:rsid w:val="008F22ED"/>
    <w:rsid w:val="008F7F57"/>
    <w:rsid w:val="00924240"/>
    <w:rsid w:val="00925D08"/>
    <w:rsid w:val="00932158"/>
    <w:rsid w:val="00941C11"/>
    <w:rsid w:val="009B4AF5"/>
    <w:rsid w:val="009C3370"/>
    <w:rsid w:val="009E21B2"/>
    <w:rsid w:val="009F7F4E"/>
    <w:rsid w:val="00A630EF"/>
    <w:rsid w:val="00A864DC"/>
    <w:rsid w:val="00AC45D3"/>
    <w:rsid w:val="00B05CCD"/>
    <w:rsid w:val="00B14A51"/>
    <w:rsid w:val="00B26649"/>
    <w:rsid w:val="00B462DD"/>
    <w:rsid w:val="00B61E30"/>
    <w:rsid w:val="00B93EB4"/>
    <w:rsid w:val="00BD26D8"/>
    <w:rsid w:val="00BE41E3"/>
    <w:rsid w:val="00C05A09"/>
    <w:rsid w:val="00C141D7"/>
    <w:rsid w:val="00C14854"/>
    <w:rsid w:val="00C2351B"/>
    <w:rsid w:val="00C23536"/>
    <w:rsid w:val="00C31758"/>
    <w:rsid w:val="00C44A52"/>
    <w:rsid w:val="00C64D44"/>
    <w:rsid w:val="00CB3710"/>
    <w:rsid w:val="00CF6FD2"/>
    <w:rsid w:val="00D5014D"/>
    <w:rsid w:val="00DA29E6"/>
    <w:rsid w:val="00E326B7"/>
    <w:rsid w:val="00E47579"/>
    <w:rsid w:val="00E63F15"/>
    <w:rsid w:val="00E855E0"/>
    <w:rsid w:val="00E94911"/>
    <w:rsid w:val="00EA6257"/>
    <w:rsid w:val="00EC0AE4"/>
    <w:rsid w:val="00EE05DB"/>
    <w:rsid w:val="00EE3B63"/>
    <w:rsid w:val="00F25357"/>
    <w:rsid w:val="00F301F4"/>
    <w:rsid w:val="00F93C14"/>
    <w:rsid w:val="00FD161A"/>
    <w:rsid w:val="00FE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0CDE"/>
    <w:pPr>
      <w:ind w:left="720"/>
      <w:contextualSpacing/>
    </w:pPr>
  </w:style>
  <w:style w:type="paragraph" w:customStyle="1" w:styleId="Default">
    <w:name w:val="Default"/>
    <w:rsid w:val="007836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uiPriority w:val="99"/>
    <w:rsid w:val="00112907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C3370"/>
  </w:style>
  <w:style w:type="paragraph" w:customStyle="1" w:styleId="1">
    <w:name w:val="Абзац списка1"/>
    <w:basedOn w:val="a"/>
    <w:link w:val="a6"/>
    <w:qFormat/>
    <w:rsid w:val="00407CCC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0"/>
    </w:rPr>
  </w:style>
  <w:style w:type="character" w:customStyle="1" w:styleId="a6">
    <w:name w:val="Абзац списка Знак"/>
    <w:link w:val="1"/>
    <w:uiPriority w:val="99"/>
    <w:locked/>
    <w:rsid w:val="00407CCC"/>
    <w:rPr>
      <w:rFonts w:ascii="Calibri" w:eastAsia="Calibri" w:hAnsi="Calibri" w:cs="Times New Roman"/>
      <w:szCs w:val="20"/>
    </w:rPr>
  </w:style>
  <w:style w:type="character" w:customStyle="1" w:styleId="InternetLink">
    <w:name w:val="Internet Link"/>
    <w:rsid w:val="00E47579"/>
    <w:rPr>
      <w:rFonts w:cs="Times New Roman"/>
      <w:color w:val="0000FF"/>
      <w:u w:val="single"/>
    </w:rPr>
  </w:style>
  <w:style w:type="character" w:customStyle="1" w:styleId="normaltextrun">
    <w:name w:val="normaltextrun"/>
    <w:basedOn w:val="a0"/>
    <w:rsid w:val="006D5B0E"/>
  </w:style>
  <w:style w:type="character" w:customStyle="1" w:styleId="eop">
    <w:name w:val="eop"/>
    <w:basedOn w:val="a0"/>
    <w:rsid w:val="006D5B0E"/>
  </w:style>
  <w:style w:type="character" w:customStyle="1" w:styleId="contextualspellingandgrammarerror">
    <w:name w:val="contextualspellingandgrammarerror"/>
    <w:basedOn w:val="a0"/>
    <w:rsid w:val="006D5B0E"/>
  </w:style>
  <w:style w:type="character" w:customStyle="1" w:styleId="spellingerror">
    <w:name w:val="spellingerror"/>
    <w:basedOn w:val="a0"/>
    <w:rsid w:val="006D5B0E"/>
  </w:style>
  <w:style w:type="paragraph" w:customStyle="1" w:styleId="paragraph">
    <w:name w:val="paragraph"/>
    <w:basedOn w:val="a"/>
    <w:rsid w:val="006D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xw181125924">
    <w:name w:val="scxw181125924"/>
    <w:basedOn w:val="a0"/>
    <w:rsid w:val="009E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0CDE"/>
    <w:pPr>
      <w:ind w:left="720"/>
      <w:contextualSpacing/>
    </w:pPr>
  </w:style>
  <w:style w:type="paragraph" w:customStyle="1" w:styleId="Default">
    <w:name w:val="Default"/>
    <w:rsid w:val="007836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uiPriority w:val="99"/>
    <w:rsid w:val="00112907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C3370"/>
  </w:style>
  <w:style w:type="paragraph" w:customStyle="1" w:styleId="1">
    <w:name w:val="Абзац списка1"/>
    <w:basedOn w:val="a"/>
    <w:link w:val="a6"/>
    <w:qFormat/>
    <w:rsid w:val="00407CCC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0"/>
    </w:rPr>
  </w:style>
  <w:style w:type="character" w:customStyle="1" w:styleId="a6">
    <w:name w:val="Абзац списка Знак"/>
    <w:link w:val="1"/>
    <w:uiPriority w:val="99"/>
    <w:locked/>
    <w:rsid w:val="00407CCC"/>
    <w:rPr>
      <w:rFonts w:ascii="Calibri" w:eastAsia="Calibri" w:hAnsi="Calibri" w:cs="Times New Roman"/>
      <w:szCs w:val="20"/>
    </w:rPr>
  </w:style>
  <w:style w:type="character" w:customStyle="1" w:styleId="InternetLink">
    <w:name w:val="Internet Link"/>
    <w:rsid w:val="00E47579"/>
    <w:rPr>
      <w:rFonts w:cs="Times New Roman"/>
      <w:color w:val="0000FF"/>
      <w:u w:val="single"/>
    </w:rPr>
  </w:style>
  <w:style w:type="character" w:customStyle="1" w:styleId="normaltextrun">
    <w:name w:val="normaltextrun"/>
    <w:basedOn w:val="a0"/>
    <w:rsid w:val="006D5B0E"/>
  </w:style>
  <w:style w:type="character" w:customStyle="1" w:styleId="eop">
    <w:name w:val="eop"/>
    <w:basedOn w:val="a0"/>
    <w:rsid w:val="006D5B0E"/>
  </w:style>
  <w:style w:type="character" w:customStyle="1" w:styleId="contextualspellingandgrammarerror">
    <w:name w:val="contextualspellingandgrammarerror"/>
    <w:basedOn w:val="a0"/>
    <w:rsid w:val="006D5B0E"/>
  </w:style>
  <w:style w:type="character" w:customStyle="1" w:styleId="spellingerror">
    <w:name w:val="spellingerror"/>
    <w:basedOn w:val="a0"/>
    <w:rsid w:val="006D5B0E"/>
  </w:style>
  <w:style w:type="paragraph" w:customStyle="1" w:styleId="paragraph">
    <w:name w:val="paragraph"/>
    <w:basedOn w:val="a"/>
    <w:rsid w:val="006D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xw181125924">
    <w:name w:val="scxw181125924"/>
    <w:basedOn w:val="a0"/>
    <w:rsid w:val="009E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276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2884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Tolsteneva</dc:creator>
  <cp:lastModifiedBy>user</cp:lastModifiedBy>
  <cp:revision>3</cp:revision>
  <cp:lastPrinted>2019-09-17T11:38:00Z</cp:lastPrinted>
  <dcterms:created xsi:type="dcterms:W3CDTF">2019-09-12T09:54:00Z</dcterms:created>
  <dcterms:modified xsi:type="dcterms:W3CDTF">2019-09-17T11:38:00Z</dcterms:modified>
</cp:coreProperties>
</file>